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46CA" w14:textId="327F5DF4" w:rsidR="00135956" w:rsidRDefault="00135956" w:rsidP="00135956">
      <w:pPr>
        <w:spacing w:after="0" w:line="240" w:lineRule="auto"/>
        <w:jc w:val="center"/>
        <w:rPr>
          <w:b/>
          <w:sz w:val="28"/>
          <w:szCs w:val="28"/>
        </w:rPr>
      </w:pPr>
      <w:bookmarkStart w:id="0" w:name="_GoBack"/>
      <w:r w:rsidRPr="00135956">
        <w:rPr>
          <w:b/>
          <w:sz w:val="28"/>
          <w:szCs w:val="28"/>
        </w:rPr>
        <w:t xml:space="preserve">Software Support/ </w:t>
      </w:r>
      <w:r w:rsidR="0023546C">
        <w:rPr>
          <w:b/>
          <w:sz w:val="28"/>
          <w:szCs w:val="28"/>
        </w:rPr>
        <w:t>Originality Software Procedure</w:t>
      </w:r>
    </w:p>
    <w:bookmarkEnd w:id="0"/>
    <w:p w14:paraId="4531217B" w14:textId="6AF5EA62" w:rsidR="00135956" w:rsidRDefault="00135956" w:rsidP="00D2268C">
      <w:pPr>
        <w:spacing w:after="0" w:line="240" w:lineRule="auto"/>
        <w:rPr>
          <w:b/>
          <w:sz w:val="28"/>
          <w:szCs w:val="28"/>
        </w:rPr>
      </w:pPr>
    </w:p>
    <w:p w14:paraId="03354153" w14:textId="77777777" w:rsidR="00135956" w:rsidRPr="00135956" w:rsidRDefault="00135956" w:rsidP="00135956">
      <w:pPr>
        <w:spacing w:after="0" w:line="240" w:lineRule="auto"/>
        <w:rPr>
          <w:b/>
          <w:sz w:val="24"/>
          <w:szCs w:val="24"/>
        </w:rPr>
      </w:pPr>
      <w:r w:rsidRPr="00135956">
        <w:rPr>
          <w:b/>
          <w:sz w:val="24"/>
          <w:szCs w:val="24"/>
        </w:rPr>
        <w:t>UNIVERSITY SOFTWARE SUPPORT</w:t>
      </w:r>
    </w:p>
    <w:p w14:paraId="2D17B730" w14:textId="77777777" w:rsidR="00135956" w:rsidRPr="00135956" w:rsidRDefault="00135956" w:rsidP="00135956">
      <w:pPr>
        <w:spacing w:after="0" w:line="240" w:lineRule="auto"/>
        <w:rPr>
          <w:sz w:val="24"/>
          <w:szCs w:val="24"/>
        </w:rPr>
      </w:pPr>
      <w:r w:rsidRPr="00135956">
        <w:rPr>
          <w:sz w:val="24"/>
          <w:szCs w:val="24"/>
        </w:rPr>
        <w:t xml:space="preserve">Following best practice, the University’s level of software support is divided into three categories: standard, specialised and unsupported. These categories are described below: </w:t>
      </w:r>
    </w:p>
    <w:p w14:paraId="01DB8276" w14:textId="77777777" w:rsidR="00135956" w:rsidRPr="00135956" w:rsidRDefault="00135956" w:rsidP="00135956">
      <w:pPr>
        <w:pStyle w:val="ListParagraph"/>
        <w:numPr>
          <w:ilvl w:val="0"/>
          <w:numId w:val="24"/>
        </w:numPr>
        <w:spacing w:after="0" w:line="240" w:lineRule="auto"/>
        <w:rPr>
          <w:sz w:val="24"/>
          <w:szCs w:val="24"/>
        </w:rPr>
      </w:pPr>
      <w:r w:rsidRPr="00135956">
        <w:rPr>
          <w:sz w:val="24"/>
          <w:szCs w:val="24"/>
        </w:rPr>
        <w:t xml:space="preserve">Standard support </w:t>
      </w:r>
    </w:p>
    <w:p w14:paraId="5D28A110" w14:textId="77777777" w:rsidR="00135956" w:rsidRPr="00135956" w:rsidRDefault="00135956" w:rsidP="00135956">
      <w:pPr>
        <w:pStyle w:val="ListParagraph"/>
        <w:spacing w:after="0" w:line="240" w:lineRule="auto"/>
        <w:rPr>
          <w:sz w:val="24"/>
          <w:szCs w:val="24"/>
        </w:rPr>
      </w:pPr>
      <w:r w:rsidRPr="00135956">
        <w:rPr>
          <w:sz w:val="24"/>
          <w:szCs w:val="24"/>
        </w:rPr>
        <w:t>This category covers most software that you find installed as standard on our computer network.  We will provide a high level of support for software in this support category. This support will be provided by the IT Help Desk and IT Services.  Examples of software in this category: Microsoft Office Suite, Internet Browsers, Read and Write.</w:t>
      </w:r>
    </w:p>
    <w:p w14:paraId="7AB7C57E" w14:textId="77777777" w:rsidR="00135956" w:rsidRPr="00135956" w:rsidRDefault="00135956" w:rsidP="00135956">
      <w:pPr>
        <w:pStyle w:val="ListParagraph"/>
        <w:numPr>
          <w:ilvl w:val="0"/>
          <w:numId w:val="24"/>
        </w:numPr>
        <w:spacing w:after="0" w:line="240" w:lineRule="auto"/>
        <w:rPr>
          <w:sz w:val="24"/>
          <w:szCs w:val="24"/>
        </w:rPr>
      </w:pPr>
      <w:r w:rsidRPr="00135956">
        <w:rPr>
          <w:sz w:val="24"/>
          <w:szCs w:val="24"/>
        </w:rPr>
        <w:t xml:space="preserve">Specialised support </w:t>
      </w:r>
    </w:p>
    <w:p w14:paraId="77206C14" w14:textId="2EC6C477" w:rsidR="00135956" w:rsidRPr="00135956" w:rsidRDefault="004042FC" w:rsidP="00135956">
      <w:pPr>
        <w:pStyle w:val="ListParagraph"/>
        <w:spacing w:after="0" w:line="240" w:lineRule="auto"/>
        <w:rPr>
          <w:sz w:val="24"/>
          <w:szCs w:val="24"/>
        </w:rPr>
      </w:pPr>
      <w:r w:rsidRPr="00135956">
        <w:rPr>
          <w:sz w:val="24"/>
          <w:szCs w:val="24"/>
        </w:rPr>
        <w:t xml:space="preserve">This category covers software which, though important, is </w:t>
      </w:r>
      <w:r>
        <w:rPr>
          <w:sz w:val="24"/>
          <w:szCs w:val="24"/>
        </w:rPr>
        <w:t xml:space="preserve">not installed as standard across the university. </w:t>
      </w:r>
      <w:r w:rsidRPr="00135956">
        <w:rPr>
          <w:sz w:val="24"/>
          <w:szCs w:val="24"/>
        </w:rPr>
        <w:t xml:space="preserve"> Example</w:t>
      </w:r>
      <w:r>
        <w:rPr>
          <w:sz w:val="24"/>
          <w:szCs w:val="24"/>
        </w:rPr>
        <w:t xml:space="preserve">s of software in this category include </w:t>
      </w:r>
      <w:r w:rsidRPr="00135956">
        <w:rPr>
          <w:sz w:val="24"/>
          <w:szCs w:val="24"/>
        </w:rPr>
        <w:t xml:space="preserve">SPSS and NVIVO. We are able to provide limited support for software in this support category.  </w:t>
      </w:r>
      <w:r w:rsidR="00135956" w:rsidRPr="00135956">
        <w:rPr>
          <w:sz w:val="24"/>
          <w:szCs w:val="24"/>
        </w:rPr>
        <w:t>In most cases</w:t>
      </w:r>
      <w:r>
        <w:rPr>
          <w:sz w:val="24"/>
          <w:szCs w:val="24"/>
        </w:rPr>
        <w:t>,</w:t>
      </w:r>
      <w:r w:rsidR="00135956" w:rsidRPr="00135956">
        <w:rPr>
          <w:sz w:val="24"/>
          <w:szCs w:val="24"/>
        </w:rPr>
        <w:t xml:space="preserve"> support for this software will be passed to specialist users within the academic department. </w:t>
      </w:r>
    </w:p>
    <w:p w14:paraId="31DF3E77" w14:textId="77777777" w:rsidR="00135956" w:rsidRPr="00135956" w:rsidRDefault="00135956" w:rsidP="00135956">
      <w:pPr>
        <w:pStyle w:val="ListParagraph"/>
        <w:numPr>
          <w:ilvl w:val="0"/>
          <w:numId w:val="24"/>
        </w:numPr>
        <w:spacing w:after="0" w:line="240" w:lineRule="auto"/>
        <w:rPr>
          <w:sz w:val="24"/>
          <w:szCs w:val="24"/>
        </w:rPr>
      </w:pPr>
      <w:r w:rsidRPr="00135956">
        <w:rPr>
          <w:sz w:val="24"/>
          <w:szCs w:val="24"/>
        </w:rPr>
        <w:t xml:space="preserve">Unsupported </w:t>
      </w:r>
    </w:p>
    <w:p w14:paraId="5C6C372B" w14:textId="19F915AE" w:rsidR="00135956" w:rsidRPr="00135956" w:rsidRDefault="00135956" w:rsidP="00135956">
      <w:pPr>
        <w:pStyle w:val="ListParagraph"/>
        <w:spacing w:after="0" w:line="240" w:lineRule="auto"/>
        <w:rPr>
          <w:sz w:val="24"/>
          <w:szCs w:val="24"/>
        </w:rPr>
      </w:pPr>
      <w:r w:rsidRPr="00135956">
        <w:rPr>
          <w:sz w:val="24"/>
          <w:szCs w:val="24"/>
        </w:rPr>
        <w:t>This ca</w:t>
      </w:r>
      <w:r w:rsidR="004042FC">
        <w:rPr>
          <w:sz w:val="24"/>
          <w:szCs w:val="24"/>
        </w:rPr>
        <w:t>tegory covers software which has not been installed by IT on the University systems.</w:t>
      </w:r>
      <w:r w:rsidRPr="00135956">
        <w:rPr>
          <w:sz w:val="24"/>
          <w:szCs w:val="24"/>
        </w:rPr>
        <w:t xml:space="preserve"> We are unable to provide support for software in this category</w:t>
      </w:r>
      <w:r w:rsidR="004042FC">
        <w:rPr>
          <w:sz w:val="24"/>
          <w:szCs w:val="24"/>
        </w:rPr>
        <w:t xml:space="preserve">. </w:t>
      </w:r>
      <w:r w:rsidRPr="00135956">
        <w:rPr>
          <w:sz w:val="24"/>
          <w:szCs w:val="24"/>
        </w:rPr>
        <w:t>Various web based applications would fall into this category.</w:t>
      </w:r>
    </w:p>
    <w:p w14:paraId="3E8D4197" w14:textId="77777777" w:rsidR="00135956" w:rsidRPr="00135956" w:rsidRDefault="00135956" w:rsidP="00135956">
      <w:pPr>
        <w:spacing w:after="0" w:line="240" w:lineRule="auto"/>
        <w:rPr>
          <w:sz w:val="24"/>
          <w:szCs w:val="24"/>
        </w:rPr>
      </w:pPr>
    </w:p>
    <w:p w14:paraId="4C1A16F2" w14:textId="5B4C47D1" w:rsidR="00135956" w:rsidRPr="00135956" w:rsidRDefault="00135956" w:rsidP="00135956">
      <w:pPr>
        <w:spacing w:after="0" w:line="240" w:lineRule="auto"/>
        <w:rPr>
          <w:sz w:val="24"/>
          <w:szCs w:val="24"/>
        </w:rPr>
      </w:pPr>
      <w:r w:rsidRPr="00135956">
        <w:rPr>
          <w:sz w:val="24"/>
          <w:szCs w:val="24"/>
        </w:rPr>
        <w:t>If you have been recommended to use specialised software to complete your assignment,</w:t>
      </w:r>
      <w:r w:rsidR="004042FC">
        <w:rPr>
          <w:sz w:val="24"/>
          <w:szCs w:val="24"/>
        </w:rPr>
        <w:t xml:space="preserve"> p</w:t>
      </w:r>
      <w:r w:rsidRPr="00135956">
        <w:rPr>
          <w:sz w:val="24"/>
          <w:szCs w:val="24"/>
        </w:rPr>
        <w:t>lease liaise with your tutor in the first instance.</w:t>
      </w:r>
    </w:p>
    <w:p w14:paraId="1FEF1AA2" w14:textId="77777777" w:rsidR="00135956" w:rsidRPr="00135956" w:rsidRDefault="00135956" w:rsidP="00135956">
      <w:pPr>
        <w:spacing w:after="0" w:line="240" w:lineRule="auto"/>
        <w:rPr>
          <w:sz w:val="24"/>
          <w:szCs w:val="24"/>
        </w:rPr>
      </w:pPr>
    </w:p>
    <w:p w14:paraId="32DD6EBA" w14:textId="77777777" w:rsidR="00135956" w:rsidRPr="00135956" w:rsidRDefault="00135956" w:rsidP="00135956">
      <w:pPr>
        <w:spacing w:after="0" w:line="240" w:lineRule="auto"/>
        <w:rPr>
          <w:b/>
          <w:sz w:val="24"/>
          <w:szCs w:val="24"/>
        </w:rPr>
      </w:pPr>
      <w:r w:rsidRPr="00135956">
        <w:rPr>
          <w:b/>
          <w:sz w:val="24"/>
          <w:szCs w:val="24"/>
        </w:rPr>
        <w:t>EQUIPMENT LOANS</w:t>
      </w:r>
    </w:p>
    <w:p w14:paraId="772DB001" w14:textId="02733D08" w:rsidR="00135956" w:rsidRDefault="00135956" w:rsidP="00135956">
      <w:pPr>
        <w:spacing w:after="0" w:line="240" w:lineRule="auto"/>
        <w:rPr>
          <w:sz w:val="24"/>
          <w:szCs w:val="24"/>
        </w:rPr>
      </w:pPr>
      <w:r w:rsidRPr="00135956">
        <w:rPr>
          <w:sz w:val="24"/>
          <w:szCs w:val="24"/>
        </w:rPr>
        <w:t xml:space="preserve">A limited amount of equipment to support assignments may be available through </w:t>
      </w:r>
      <w:r w:rsidR="004042FC">
        <w:rPr>
          <w:sz w:val="24"/>
          <w:szCs w:val="24"/>
        </w:rPr>
        <w:t>the IT Help Desk</w:t>
      </w:r>
      <w:r w:rsidR="007D3560">
        <w:rPr>
          <w:sz w:val="24"/>
          <w:szCs w:val="24"/>
        </w:rPr>
        <w:t xml:space="preserve"> situated in the library </w:t>
      </w:r>
      <w:r w:rsidRPr="00135956">
        <w:rPr>
          <w:sz w:val="24"/>
          <w:szCs w:val="24"/>
        </w:rPr>
        <w:t xml:space="preserve">- e.g. video equipment. This may be borrowed through a booking out system for up to </w:t>
      </w:r>
      <w:r w:rsidR="007D3560">
        <w:rPr>
          <w:sz w:val="24"/>
          <w:szCs w:val="24"/>
        </w:rPr>
        <w:t>10 working days at a time</w:t>
      </w:r>
      <w:r w:rsidRPr="00135956">
        <w:rPr>
          <w:sz w:val="24"/>
          <w:szCs w:val="24"/>
        </w:rPr>
        <w:t>.</w:t>
      </w:r>
      <w:r w:rsidR="007D3560">
        <w:rPr>
          <w:sz w:val="24"/>
          <w:szCs w:val="24"/>
        </w:rPr>
        <w:t xml:space="preserve"> </w:t>
      </w:r>
      <w:r w:rsidRPr="00135956">
        <w:rPr>
          <w:sz w:val="24"/>
          <w:szCs w:val="24"/>
        </w:rPr>
        <w:t xml:space="preserve"> Loans may subsequently be renewed if no other students are waiting on the equipment concerned. Please note that the university does not guarantee availability per student. If you experience issues with equipment availability, you should contact your tutor in the first instance.</w:t>
      </w:r>
    </w:p>
    <w:p w14:paraId="2092C7C5" w14:textId="00A0B94E" w:rsidR="00135956" w:rsidRDefault="00135956" w:rsidP="00135956">
      <w:pPr>
        <w:spacing w:after="0" w:line="240" w:lineRule="auto"/>
        <w:rPr>
          <w:sz w:val="24"/>
          <w:szCs w:val="24"/>
        </w:rPr>
      </w:pPr>
    </w:p>
    <w:p w14:paraId="30F189FA" w14:textId="02F49371" w:rsidR="00135956" w:rsidRDefault="00135956" w:rsidP="00135956">
      <w:pPr>
        <w:spacing w:after="0" w:line="240" w:lineRule="auto"/>
        <w:rPr>
          <w:b/>
          <w:sz w:val="24"/>
          <w:szCs w:val="24"/>
        </w:rPr>
      </w:pPr>
      <w:r>
        <w:rPr>
          <w:b/>
          <w:sz w:val="24"/>
          <w:szCs w:val="24"/>
        </w:rPr>
        <w:t>ORIGINALITY SOFTWARE</w:t>
      </w:r>
      <w:r w:rsidR="00FD435C">
        <w:rPr>
          <w:b/>
          <w:sz w:val="24"/>
          <w:szCs w:val="24"/>
        </w:rPr>
        <w:t xml:space="preserve"> PROCEDURE</w:t>
      </w:r>
    </w:p>
    <w:p w14:paraId="65A57F18" w14:textId="21C1AA02" w:rsidR="00135956" w:rsidRPr="00135956" w:rsidRDefault="00135956" w:rsidP="00135956">
      <w:pPr>
        <w:spacing w:after="0" w:line="240" w:lineRule="auto"/>
        <w:rPr>
          <w:sz w:val="24"/>
          <w:szCs w:val="24"/>
        </w:rPr>
      </w:pPr>
      <w:r w:rsidRPr="00135956">
        <w:rPr>
          <w:sz w:val="24"/>
          <w:szCs w:val="24"/>
        </w:rPr>
        <w:t>The University uses originality software to check student work.  Occasionally, requests will be received from other institutions to see student work</w:t>
      </w:r>
      <w:r w:rsidR="00FA057B">
        <w:rPr>
          <w:sz w:val="24"/>
          <w:szCs w:val="24"/>
        </w:rPr>
        <w:t>. This may happen, for instance,</w:t>
      </w:r>
      <w:r w:rsidRPr="00135956">
        <w:rPr>
          <w:sz w:val="24"/>
          <w:szCs w:val="24"/>
        </w:rPr>
        <w:t xml:space="preserve"> </w:t>
      </w:r>
      <w:r w:rsidR="00B95A80">
        <w:rPr>
          <w:sz w:val="24"/>
          <w:szCs w:val="24"/>
        </w:rPr>
        <w:t>if the</w:t>
      </w:r>
      <w:r w:rsidRPr="00135956">
        <w:rPr>
          <w:sz w:val="24"/>
          <w:szCs w:val="24"/>
        </w:rPr>
        <w:t xml:space="preserve"> software has </w:t>
      </w:r>
      <w:r w:rsidR="00FA057B">
        <w:rPr>
          <w:sz w:val="24"/>
          <w:szCs w:val="24"/>
        </w:rPr>
        <w:t>shown</w:t>
      </w:r>
      <w:r w:rsidRPr="00135956">
        <w:rPr>
          <w:sz w:val="24"/>
          <w:szCs w:val="24"/>
        </w:rPr>
        <w:t xml:space="preserve"> potential high levels of duplication</w:t>
      </w:r>
      <w:r w:rsidR="00B95A80">
        <w:rPr>
          <w:sz w:val="24"/>
          <w:szCs w:val="24"/>
        </w:rPr>
        <w:t xml:space="preserve"> with anoth</w:t>
      </w:r>
      <w:r w:rsidR="00FA057B">
        <w:rPr>
          <w:sz w:val="24"/>
          <w:szCs w:val="24"/>
        </w:rPr>
        <w:t>er</w:t>
      </w:r>
      <w:r w:rsidR="00B95A80">
        <w:rPr>
          <w:sz w:val="24"/>
          <w:szCs w:val="24"/>
        </w:rPr>
        <w:t xml:space="preserve"> students work at that university</w:t>
      </w:r>
      <w:r w:rsidRPr="00135956">
        <w:rPr>
          <w:sz w:val="24"/>
          <w:szCs w:val="24"/>
        </w:rPr>
        <w:t>.  In these instances, the University reserves the right to share the work anonymously with the institution concerned.</w:t>
      </w:r>
    </w:p>
    <w:sectPr w:rsidR="00135956" w:rsidRPr="00135956" w:rsidSect="00140EA2">
      <w:headerReference w:type="default" r:id="rId12"/>
      <w:footerReference w:type="default" r:id="rId13"/>
      <w:pgSz w:w="11906" w:h="16838"/>
      <w:pgMar w:top="2694"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4A4B" w14:textId="77777777" w:rsidR="004927AD" w:rsidRDefault="004927AD" w:rsidP="00E27BEF">
      <w:pPr>
        <w:spacing w:after="0" w:line="240" w:lineRule="auto"/>
      </w:pPr>
      <w:r>
        <w:separator/>
      </w:r>
    </w:p>
  </w:endnote>
  <w:endnote w:type="continuationSeparator" w:id="0">
    <w:p w14:paraId="6DA4EEF8" w14:textId="77777777" w:rsidR="004927AD" w:rsidRDefault="004927AD" w:rsidP="00E27BEF">
      <w:pPr>
        <w:spacing w:after="0" w:line="240" w:lineRule="auto"/>
      </w:pPr>
      <w:r>
        <w:continuationSeparator/>
      </w:r>
    </w:p>
  </w:endnote>
  <w:endnote w:type="continuationNotice" w:id="1">
    <w:p w14:paraId="32310D69" w14:textId="77777777" w:rsidR="004927AD" w:rsidRDefault="00492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91042"/>
      <w:docPartObj>
        <w:docPartGallery w:val="Page Numbers (Bottom of Page)"/>
        <w:docPartUnique/>
      </w:docPartObj>
    </w:sdtPr>
    <w:sdtEndPr/>
    <w:sdtContent>
      <w:sdt>
        <w:sdtPr>
          <w:id w:val="860082579"/>
          <w:docPartObj>
            <w:docPartGallery w:val="Page Numbers (Top of Page)"/>
            <w:docPartUnique/>
          </w:docPartObj>
        </w:sdtPr>
        <w:sdtEndPr/>
        <w:sdtContent>
          <w:p w14:paraId="7C22F301" w14:textId="77989964" w:rsidR="004042FC" w:rsidRDefault="004042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B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B5F">
              <w:rPr>
                <w:b/>
                <w:bCs/>
                <w:noProof/>
              </w:rPr>
              <w:t>1</w:t>
            </w:r>
            <w:r>
              <w:rPr>
                <w:b/>
                <w:bCs/>
                <w:sz w:val="24"/>
                <w:szCs w:val="24"/>
              </w:rPr>
              <w:fldChar w:fldCharType="end"/>
            </w:r>
          </w:p>
        </w:sdtContent>
      </w:sdt>
    </w:sdtContent>
  </w:sdt>
  <w:p w14:paraId="63D1597C" w14:textId="77777777" w:rsidR="004042FC" w:rsidRDefault="004042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BCB2" w14:textId="77777777" w:rsidR="004927AD" w:rsidRDefault="004927AD" w:rsidP="00E27BEF">
      <w:pPr>
        <w:spacing w:after="0" w:line="240" w:lineRule="auto"/>
      </w:pPr>
      <w:r>
        <w:separator/>
      </w:r>
    </w:p>
  </w:footnote>
  <w:footnote w:type="continuationSeparator" w:id="0">
    <w:p w14:paraId="1D2955A3" w14:textId="77777777" w:rsidR="004927AD" w:rsidRDefault="004927AD" w:rsidP="00E27BEF">
      <w:pPr>
        <w:spacing w:after="0" w:line="240" w:lineRule="auto"/>
      </w:pPr>
      <w:r>
        <w:continuationSeparator/>
      </w:r>
    </w:p>
  </w:footnote>
  <w:footnote w:type="continuationNotice" w:id="1">
    <w:p w14:paraId="5237B229" w14:textId="77777777" w:rsidR="004927AD" w:rsidRDefault="004927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11F5" w14:textId="77777777" w:rsidR="004042FC" w:rsidRDefault="004042FC">
    <w:pPr>
      <w:pStyle w:val="Header"/>
    </w:pPr>
    <w:r w:rsidRPr="00A36B81">
      <w:rPr>
        <w:noProof/>
        <w:color w:val="1F497D"/>
        <w:sz w:val="18"/>
        <w:szCs w:val="18"/>
        <w:lang w:eastAsia="en-GB"/>
      </w:rPr>
      <w:drawing>
        <wp:anchor distT="0" distB="0" distL="114300" distR="114300" simplePos="0" relativeHeight="251659264" behindDoc="0" locked="0" layoutInCell="1" allowOverlap="1" wp14:anchorId="7BC31B21" wp14:editId="06F4B235">
          <wp:simplePos x="0" y="0"/>
          <wp:positionH relativeFrom="column">
            <wp:posOffset>46990</wp:posOffset>
          </wp:positionH>
          <wp:positionV relativeFrom="paragraph">
            <wp:posOffset>303530</wp:posOffset>
          </wp:positionV>
          <wp:extent cx="1866900" cy="657225"/>
          <wp:effectExtent l="0" t="0" r="0" b="9525"/>
          <wp:wrapSquare wrapText="bothSides"/>
          <wp:docPr id="1" name="Picture 1" descr="cid:image003.jpg@01CE08FC.CC8E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08FC.CC8EE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F0"/>
    <w:multiLevelType w:val="hybridMultilevel"/>
    <w:tmpl w:val="0FA470CE"/>
    <w:lvl w:ilvl="0" w:tplc="B3B0EB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441F12"/>
    <w:multiLevelType w:val="hybridMultilevel"/>
    <w:tmpl w:val="37DEB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D0FC3"/>
    <w:multiLevelType w:val="hybridMultilevel"/>
    <w:tmpl w:val="A06CE5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6BB3B92"/>
    <w:multiLevelType w:val="hybridMultilevel"/>
    <w:tmpl w:val="1CA2B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B23"/>
    <w:multiLevelType w:val="singleLevel"/>
    <w:tmpl w:val="DF2AF2B4"/>
    <w:lvl w:ilvl="0">
      <w:start w:val="1"/>
      <w:numFmt w:val="decimal"/>
      <w:lvlText w:val="%1."/>
      <w:legacy w:legacy="1" w:legacySpace="0" w:legacyIndent="0"/>
      <w:lvlJc w:val="left"/>
      <w:rPr>
        <w:rFonts w:ascii="Calibri" w:hAnsi="Calibri" w:hint="default"/>
      </w:rPr>
    </w:lvl>
  </w:abstractNum>
  <w:abstractNum w:abstractNumId="5" w15:restartNumberingAfterBreak="0">
    <w:nsid w:val="27243ADB"/>
    <w:multiLevelType w:val="hybridMultilevel"/>
    <w:tmpl w:val="5EB0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7626D"/>
    <w:multiLevelType w:val="hybridMultilevel"/>
    <w:tmpl w:val="8FE4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6336"/>
    <w:multiLevelType w:val="hybridMultilevel"/>
    <w:tmpl w:val="CAD4BD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F34A0"/>
    <w:multiLevelType w:val="hybridMultilevel"/>
    <w:tmpl w:val="2D92A6FE"/>
    <w:lvl w:ilvl="0" w:tplc="B3B0E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F2BD6"/>
    <w:multiLevelType w:val="hybridMultilevel"/>
    <w:tmpl w:val="DE829C1A"/>
    <w:lvl w:ilvl="0" w:tplc="F294A354">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12D2B"/>
    <w:multiLevelType w:val="hybridMultilevel"/>
    <w:tmpl w:val="0D40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9797D"/>
    <w:multiLevelType w:val="hybridMultilevel"/>
    <w:tmpl w:val="5504DF6C"/>
    <w:lvl w:ilvl="0" w:tplc="B51223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27B45"/>
    <w:multiLevelType w:val="hybridMultilevel"/>
    <w:tmpl w:val="C4D6F4DE"/>
    <w:lvl w:ilvl="0" w:tplc="B3B0E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858DF"/>
    <w:multiLevelType w:val="hybridMultilevel"/>
    <w:tmpl w:val="5CFA7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046F4"/>
    <w:multiLevelType w:val="hybridMultilevel"/>
    <w:tmpl w:val="C35E6906"/>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52E72D25"/>
    <w:multiLevelType w:val="hybridMultilevel"/>
    <w:tmpl w:val="1A881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0243"/>
    <w:multiLevelType w:val="hybridMultilevel"/>
    <w:tmpl w:val="42CA9B10"/>
    <w:lvl w:ilvl="0" w:tplc="24F8A4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F4FB9"/>
    <w:multiLevelType w:val="hybridMultilevel"/>
    <w:tmpl w:val="50C40346"/>
    <w:lvl w:ilvl="0" w:tplc="B3B0E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32B69"/>
    <w:multiLevelType w:val="hybridMultilevel"/>
    <w:tmpl w:val="E254428E"/>
    <w:lvl w:ilvl="0" w:tplc="D4CE7328">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002045E">
      <w:start w:val="10"/>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5E4737"/>
    <w:multiLevelType w:val="hybridMultilevel"/>
    <w:tmpl w:val="2866247A"/>
    <w:lvl w:ilvl="0" w:tplc="525AAA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03A8F"/>
    <w:multiLevelType w:val="hybridMultilevel"/>
    <w:tmpl w:val="B608E178"/>
    <w:lvl w:ilvl="0" w:tplc="872642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1255F"/>
    <w:multiLevelType w:val="hybridMultilevel"/>
    <w:tmpl w:val="E770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B2030F"/>
    <w:multiLevelType w:val="hybridMultilevel"/>
    <w:tmpl w:val="FCD62F3A"/>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CF4116"/>
    <w:multiLevelType w:val="hybridMultilevel"/>
    <w:tmpl w:val="50C4C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7"/>
  </w:num>
  <w:num w:numId="5">
    <w:abstractNumId w:val="19"/>
  </w:num>
  <w:num w:numId="6">
    <w:abstractNumId w:val="23"/>
  </w:num>
  <w:num w:numId="7">
    <w:abstractNumId w:val="18"/>
  </w:num>
  <w:num w:numId="8">
    <w:abstractNumId w:val="1"/>
  </w:num>
  <w:num w:numId="9">
    <w:abstractNumId w:val="9"/>
  </w:num>
  <w:num w:numId="10">
    <w:abstractNumId w:val="22"/>
  </w:num>
  <w:num w:numId="11">
    <w:abstractNumId w:val="20"/>
  </w:num>
  <w:num w:numId="12">
    <w:abstractNumId w:val="21"/>
  </w:num>
  <w:num w:numId="13">
    <w:abstractNumId w:val="2"/>
  </w:num>
  <w:num w:numId="14">
    <w:abstractNumId w:val="5"/>
  </w:num>
  <w:num w:numId="15">
    <w:abstractNumId w:val="3"/>
  </w:num>
  <w:num w:numId="16">
    <w:abstractNumId w:val="13"/>
  </w:num>
  <w:num w:numId="17">
    <w:abstractNumId w:val="8"/>
  </w:num>
  <w:num w:numId="18">
    <w:abstractNumId w:val="17"/>
  </w:num>
  <w:num w:numId="19">
    <w:abstractNumId w:val="12"/>
  </w:num>
  <w:num w:numId="20">
    <w:abstractNumId w:val="0"/>
  </w:num>
  <w:num w:numId="21">
    <w:abstractNumId w:val="6"/>
  </w:num>
  <w:num w:numId="22">
    <w:abstractNumId w:val="11"/>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DD"/>
    <w:rsid w:val="000033EC"/>
    <w:rsid w:val="000043F9"/>
    <w:rsid w:val="00004E8E"/>
    <w:rsid w:val="0001633F"/>
    <w:rsid w:val="00031C9F"/>
    <w:rsid w:val="000347E4"/>
    <w:rsid w:val="000D04C0"/>
    <w:rsid w:val="000E16D7"/>
    <w:rsid w:val="00103AFF"/>
    <w:rsid w:val="00111368"/>
    <w:rsid w:val="00114054"/>
    <w:rsid w:val="001300DC"/>
    <w:rsid w:val="00135956"/>
    <w:rsid w:val="00140EA2"/>
    <w:rsid w:val="00144580"/>
    <w:rsid w:val="001469C8"/>
    <w:rsid w:val="00153EDD"/>
    <w:rsid w:val="001B2E93"/>
    <w:rsid w:val="001B6E43"/>
    <w:rsid w:val="001C1DE4"/>
    <w:rsid w:val="001D4EF3"/>
    <w:rsid w:val="001F4493"/>
    <w:rsid w:val="00205D85"/>
    <w:rsid w:val="0021022F"/>
    <w:rsid w:val="0023546C"/>
    <w:rsid w:val="00236E67"/>
    <w:rsid w:val="00237264"/>
    <w:rsid w:val="00256F23"/>
    <w:rsid w:val="002A33E0"/>
    <w:rsid w:val="002C035A"/>
    <w:rsid w:val="002C33AF"/>
    <w:rsid w:val="002E0992"/>
    <w:rsid w:val="00372FDE"/>
    <w:rsid w:val="00385BA0"/>
    <w:rsid w:val="003A1DAC"/>
    <w:rsid w:val="003A2FA6"/>
    <w:rsid w:val="003B17EE"/>
    <w:rsid w:val="003C4031"/>
    <w:rsid w:val="00403495"/>
    <w:rsid w:val="0040377B"/>
    <w:rsid w:val="004042FC"/>
    <w:rsid w:val="004222DA"/>
    <w:rsid w:val="00442B5F"/>
    <w:rsid w:val="004927AD"/>
    <w:rsid w:val="004E4065"/>
    <w:rsid w:val="004E67E9"/>
    <w:rsid w:val="004E7EB8"/>
    <w:rsid w:val="0055268E"/>
    <w:rsid w:val="00565848"/>
    <w:rsid w:val="005710E7"/>
    <w:rsid w:val="005742F2"/>
    <w:rsid w:val="005A517C"/>
    <w:rsid w:val="005B182C"/>
    <w:rsid w:val="005C3465"/>
    <w:rsid w:val="005F1A5B"/>
    <w:rsid w:val="00614656"/>
    <w:rsid w:val="0062708F"/>
    <w:rsid w:val="00665245"/>
    <w:rsid w:val="00681BF5"/>
    <w:rsid w:val="00685C1B"/>
    <w:rsid w:val="006A7A77"/>
    <w:rsid w:val="006E0BA3"/>
    <w:rsid w:val="006E3FA6"/>
    <w:rsid w:val="006F5092"/>
    <w:rsid w:val="00714D6E"/>
    <w:rsid w:val="00715DA2"/>
    <w:rsid w:val="00720715"/>
    <w:rsid w:val="007302C1"/>
    <w:rsid w:val="00747E42"/>
    <w:rsid w:val="007A4812"/>
    <w:rsid w:val="007B3CE8"/>
    <w:rsid w:val="007C4113"/>
    <w:rsid w:val="007D3560"/>
    <w:rsid w:val="007E04F1"/>
    <w:rsid w:val="007E5102"/>
    <w:rsid w:val="008215C4"/>
    <w:rsid w:val="00836A54"/>
    <w:rsid w:val="008418B8"/>
    <w:rsid w:val="00864937"/>
    <w:rsid w:val="00874224"/>
    <w:rsid w:val="00876AFA"/>
    <w:rsid w:val="008A5C8D"/>
    <w:rsid w:val="008D471A"/>
    <w:rsid w:val="00914A2A"/>
    <w:rsid w:val="00987292"/>
    <w:rsid w:val="00A52A76"/>
    <w:rsid w:val="00AA14CE"/>
    <w:rsid w:val="00AE6E6A"/>
    <w:rsid w:val="00B11860"/>
    <w:rsid w:val="00B656F1"/>
    <w:rsid w:val="00B95A80"/>
    <w:rsid w:val="00BF01C8"/>
    <w:rsid w:val="00C12308"/>
    <w:rsid w:val="00C27234"/>
    <w:rsid w:val="00C61CFC"/>
    <w:rsid w:val="00C735B0"/>
    <w:rsid w:val="00C7626F"/>
    <w:rsid w:val="00C86821"/>
    <w:rsid w:val="00CD1A1E"/>
    <w:rsid w:val="00CE4ACC"/>
    <w:rsid w:val="00CF0F41"/>
    <w:rsid w:val="00D2268C"/>
    <w:rsid w:val="00D56BAA"/>
    <w:rsid w:val="00D66D52"/>
    <w:rsid w:val="00D825D0"/>
    <w:rsid w:val="00D8519D"/>
    <w:rsid w:val="00DA0342"/>
    <w:rsid w:val="00DA3775"/>
    <w:rsid w:val="00DA7B70"/>
    <w:rsid w:val="00DC2924"/>
    <w:rsid w:val="00E062FF"/>
    <w:rsid w:val="00E27BEF"/>
    <w:rsid w:val="00E356F2"/>
    <w:rsid w:val="00E54285"/>
    <w:rsid w:val="00E802A5"/>
    <w:rsid w:val="00E83411"/>
    <w:rsid w:val="00E860A6"/>
    <w:rsid w:val="00EA3AFB"/>
    <w:rsid w:val="00EA626B"/>
    <w:rsid w:val="00EB75AC"/>
    <w:rsid w:val="00EE000D"/>
    <w:rsid w:val="00F16BBC"/>
    <w:rsid w:val="00F26B06"/>
    <w:rsid w:val="00F60492"/>
    <w:rsid w:val="00FA057B"/>
    <w:rsid w:val="00FA2F19"/>
    <w:rsid w:val="00FD435C"/>
    <w:rsid w:val="00FE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B8BA4"/>
  <w15:docId w15:val="{A28320D7-4D18-442F-8F93-1489485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DD"/>
    <w:rPr>
      <w:rFonts w:ascii="Tahoma" w:hAnsi="Tahoma" w:cs="Tahoma"/>
      <w:sz w:val="16"/>
      <w:szCs w:val="16"/>
    </w:rPr>
  </w:style>
  <w:style w:type="paragraph" w:styleId="NoSpacing">
    <w:name w:val="No Spacing"/>
    <w:uiPriority w:val="1"/>
    <w:qFormat/>
    <w:rsid w:val="00153EDD"/>
    <w:pPr>
      <w:spacing w:after="0" w:line="240" w:lineRule="auto"/>
    </w:pPr>
  </w:style>
  <w:style w:type="paragraph" w:styleId="ListParagraph">
    <w:name w:val="List Paragraph"/>
    <w:basedOn w:val="Normal"/>
    <w:uiPriority w:val="34"/>
    <w:qFormat/>
    <w:rsid w:val="002C035A"/>
    <w:pPr>
      <w:ind w:left="720"/>
      <w:contextualSpacing/>
    </w:pPr>
  </w:style>
  <w:style w:type="paragraph" w:styleId="Header">
    <w:name w:val="header"/>
    <w:basedOn w:val="Normal"/>
    <w:link w:val="HeaderChar"/>
    <w:uiPriority w:val="99"/>
    <w:unhideWhenUsed/>
    <w:rsid w:val="00E2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EF"/>
  </w:style>
  <w:style w:type="paragraph" w:styleId="Footer">
    <w:name w:val="footer"/>
    <w:basedOn w:val="Normal"/>
    <w:link w:val="FooterChar"/>
    <w:uiPriority w:val="99"/>
    <w:unhideWhenUsed/>
    <w:rsid w:val="00E27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EF"/>
  </w:style>
  <w:style w:type="character" w:styleId="Hyperlink">
    <w:name w:val="Hyperlink"/>
    <w:basedOn w:val="DefaultParagraphFont"/>
    <w:uiPriority w:val="99"/>
    <w:unhideWhenUsed/>
    <w:rsid w:val="00665245"/>
    <w:rPr>
      <w:color w:val="0000FF" w:themeColor="hyperlink"/>
      <w:u w:val="single"/>
    </w:rPr>
  </w:style>
  <w:style w:type="table" w:styleId="TableGrid">
    <w:name w:val="Table Grid"/>
    <w:basedOn w:val="TableNormal"/>
    <w:uiPriority w:val="59"/>
    <w:rsid w:val="006E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308"/>
    <w:rPr>
      <w:sz w:val="16"/>
      <w:szCs w:val="16"/>
    </w:rPr>
  </w:style>
  <w:style w:type="paragraph" w:styleId="CommentText">
    <w:name w:val="annotation text"/>
    <w:basedOn w:val="Normal"/>
    <w:link w:val="CommentTextChar"/>
    <w:uiPriority w:val="99"/>
    <w:unhideWhenUsed/>
    <w:rsid w:val="00C12308"/>
    <w:pPr>
      <w:spacing w:line="240" w:lineRule="auto"/>
    </w:pPr>
    <w:rPr>
      <w:sz w:val="20"/>
      <w:szCs w:val="20"/>
    </w:rPr>
  </w:style>
  <w:style w:type="character" w:customStyle="1" w:styleId="CommentTextChar">
    <w:name w:val="Comment Text Char"/>
    <w:basedOn w:val="DefaultParagraphFont"/>
    <w:link w:val="CommentText"/>
    <w:uiPriority w:val="99"/>
    <w:rsid w:val="00C12308"/>
    <w:rPr>
      <w:sz w:val="20"/>
      <w:szCs w:val="20"/>
    </w:rPr>
  </w:style>
  <w:style w:type="paragraph" w:styleId="CommentSubject">
    <w:name w:val="annotation subject"/>
    <w:basedOn w:val="CommentText"/>
    <w:next w:val="CommentText"/>
    <w:link w:val="CommentSubjectChar"/>
    <w:uiPriority w:val="99"/>
    <w:semiHidden/>
    <w:unhideWhenUsed/>
    <w:rsid w:val="00C12308"/>
    <w:rPr>
      <w:b/>
      <w:bCs/>
    </w:rPr>
  </w:style>
  <w:style w:type="character" w:customStyle="1" w:styleId="CommentSubjectChar">
    <w:name w:val="Comment Subject Char"/>
    <w:basedOn w:val="CommentTextChar"/>
    <w:link w:val="CommentSubject"/>
    <w:uiPriority w:val="99"/>
    <w:semiHidden/>
    <w:rsid w:val="00C12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98571">
      <w:bodyDiv w:val="1"/>
      <w:marLeft w:val="0"/>
      <w:marRight w:val="0"/>
      <w:marTop w:val="0"/>
      <w:marBottom w:val="0"/>
      <w:divBdr>
        <w:top w:val="none" w:sz="0" w:space="0" w:color="auto"/>
        <w:left w:val="none" w:sz="0" w:space="0" w:color="auto"/>
        <w:bottom w:val="none" w:sz="0" w:space="0" w:color="auto"/>
        <w:right w:val="none" w:sz="0" w:space="0" w:color="auto"/>
      </w:divBdr>
    </w:div>
    <w:div w:id="1521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CE08FC.CC8EE2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b82430e-346e-4315-ab51-c9f92ff538cf">A2DKCWCQNRQN-264-362</_dlc_DocId>
    <_dlc_DocIdUrl xmlns="5b82430e-346e-4315-ab51-c9f92ff538cf">
      <Url>https://bgnet.bishopg.ac.uk/committees/acenhance/_layouts/DocIdRedir.aspx?ID=A2DKCWCQNRQN-264-362</Url>
      <Description>A2DKCWCQNRQN-264-362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2F1B47155604EBE76D97D93799897" ma:contentTypeVersion="1" ma:contentTypeDescription="Create a new document." ma:contentTypeScope="" ma:versionID="5e8903dd610932db850782ea238cc06c">
  <xsd:schema xmlns:xsd="http://www.w3.org/2001/XMLSchema" xmlns:xs="http://www.w3.org/2001/XMLSchema" xmlns:p="http://schemas.microsoft.com/office/2006/metadata/properties" xmlns:ns2="5b82430e-346e-4315-ab51-c9f92ff538cf" targetNamespace="http://schemas.microsoft.com/office/2006/metadata/properties" ma:root="true" ma:fieldsID="4d94b72b0bfb1bd8bb62a69c16f48844" ns2:_="">
    <xsd:import namespace="5b82430e-346e-4315-ab51-c9f92ff538c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430e-346e-4315-ab51-c9f92ff538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9933-6654-4816-8B93-CD105D639E94}">
  <ds:schemaRefs>
    <ds:schemaRef ds:uri="http://schemas.microsoft.com/sharepoint/v3/contenttype/forms"/>
  </ds:schemaRefs>
</ds:datastoreItem>
</file>

<file path=customXml/itemProps2.xml><?xml version="1.0" encoding="utf-8"?>
<ds:datastoreItem xmlns:ds="http://schemas.openxmlformats.org/officeDocument/2006/customXml" ds:itemID="{7D51C113-42C1-4969-A36A-CA09D0EE2BD7}">
  <ds:schemaRefs>
    <ds:schemaRef ds:uri="http://www.w3.org/XML/1998/namespace"/>
    <ds:schemaRef ds:uri="http://purl.org/dc/elements/1.1/"/>
    <ds:schemaRef ds:uri="http://purl.org/dc/terms/"/>
    <ds:schemaRef ds:uri="http://purl.org/dc/dcmitype/"/>
    <ds:schemaRef ds:uri="http://schemas.microsoft.com/office/2006/documentManagement/types"/>
    <ds:schemaRef ds:uri="5b82430e-346e-4315-ab51-c9f92ff538cf"/>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27EFC-54BC-4A9C-9597-F98373F0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2430e-346e-4315-ab51-c9f92ff53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D6945-8A01-4F5A-A6F8-6FE1556481A7}">
  <ds:schemaRefs>
    <ds:schemaRef ds:uri="http://schemas.microsoft.com/sharepoint/events"/>
  </ds:schemaRefs>
</ds:datastoreItem>
</file>

<file path=customXml/itemProps5.xml><?xml version="1.0" encoding="utf-8"?>
<ds:datastoreItem xmlns:ds="http://schemas.openxmlformats.org/officeDocument/2006/customXml" ds:itemID="{EDF02E79-B9EE-4C1B-83FD-57590660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5BBFAD4C</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Davis</dc:creator>
  <cp:lastModifiedBy>Stephanie Gilluly</cp:lastModifiedBy>
  <cp:revision>2</cp:revision>
  <cp:lastPrinted>2016-08-12T13:27:00Z</cp:lastPrinted>
  <dcterms:created xsi:type="dcterms:W3CDTF">2016-11-14T09:15:00Z</dcterms:created>
  <dcterms:modified xsi:type="dcterms:W3CDTF">2016-11-14T09:15:00Z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0x01010083C2F1B47155604EBE76D97D93799897</vt:lpwstr>
  </property>
  <property fmtid="{D5CDD505-2E9C-101B-9397-08002B2CF9AE}" pid="3" name="_dlc_DocIdItemGuid">
    <vt:lpwstr>07f5f5f9-012f-444e-a1a3-88183e72a799</vt:lpwstr>
  </property>
</Properties>
</file>